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Pr="0086177E" w:rsidRDefault="0043022A" w:rsidP="00B75683">
      <w:pPr>
        <w:jc w:val="center"/>
        <w:rPr>
          <w:rFonts w:ascii="Times New Roman" w:hAnsi="Times New Roman"/>
          <w:b/>
          <w:bCs/>
          <w:lang w:val="sr-Cyrl-CS"/>
        </w:rPr>
      </w:pPr>
    </w:p>
    <w:p w:rsidR="00285431" w:rsidRDefault="00285431" w:rsidP="00AB6B83">
      <w:pPr>
        <w:widowControl w:val="0"/>
        <w:suppressAutoHyphens/>
        <w:spacing w:line="10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5431" w:rsidRDefault="00285431" w:rsidP="00AB6B83">
      <w:pPr>
        <w:widowControl w:val="0"/>
        <w:suppressAutoHyphens/>
        <w:spacing w:line="10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29F6" w:rsidRDefault="000F29F6" w:rsidP="00AB6B83">
      <w:pPr>
        <w:widowControl w:val="0"/>
        <w:suppressAutoHyphens/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0F99" w:rsidRDefault="0043022A" w:rsidP="00D45BE5">
      <w:pPr>
        <w:widowControl w:val="0"/>
        <w:suppressAutoHyphens/>
        <w:spacing w:line="100" w:lineRule="atLeast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5431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285431">
        <w:rPr>
          <w:rFonts w:ascii="Times New Roman" w:hAnsi="Times New Roman"/>
          <w:sz w:val="24"/>
          <w:szCs w:val="24"/>
        </w:rPr>
        <w:t>број</w:t>
      </w:r>
      <w:proofErr w:type="spellEnd"/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r w:rsidRPr="0028543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85431">
        <w:rPr>
          <w:rFonts w:ascii="Times New Roman" w:hAnsi="Times New Roman"/>
          <w:noProof/>
          <w:sz w:val="24"/>
          <w:szCs w:val="24"/>
        </w:rPr>
        <w:t>II-404-</w:t>
      </w:r>
      <w:r w:rsidR="00FD02A1">
        <w:rPr>
          <w:rFonts w:ascii="Times New Roman" w:hAnsi="Times New Roman"/>
          <w:noProof/>
          <w:sz w:val="24"/>
          <w:szCs w:val="24"/>
        </w:rPr>
        <w:t>99/</w:t>
      </w:r>
      <w:r w:rsidR="00AB6B83" w:rsidRPr="00285431">
        <w:rPr>
          <w:rFonts w:ascii="Times New Roman" w:hAnsi="Times New Roman"/>
          <w:noProof/>
          <w:sz w:val="24"/>
          <w:szCs w:val="24"/>
        </w:rPr>
        <w:t>202</w:t>
      </w:r>
      <w:r w:rsidR="00285431" w:rsidRPr="00285431">
        <w:rPr>
          <w:rFonts w:ascii="Times New Roman" w:hAnsi="Times New Roman"/>
          <w:noProof/>
          <w:sz w:val="24"/>
          <w:szCs w:val="24"/>
        </w:rPr>
        <w:t>2</w:t>
      </w:r>
      <w:r w:rsidR="001550F4" w:rsidRPr="00285431">
        <w:rPr>
          <w:rFonts w:ascii="Times New Roman" w:hAnsi="Times New Roman"/>
          <w:noProof/>
          <w:sz w:val="24"/>
          <w:szCs w:val="24"/>
        </w:rPr>
        <w:t xml:space="preserve">, </w:t>
      </w:r>
      <w:proofErr w:type="spellStart"/>
      <w:r w:rsidRPr="00285431">
        <w:rPr>
          <w:rFonts w:ascii="Times New Roman" w:hAnsi="Times New Roman"/>
          <w:sz w:val="24"/>
          <w:szCs w:val="24"/>
        </w:rPr>
        <w:t>од</w:t>
      </w:r>
      <w:proofErr w:type="spellEnd"/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r w:rsidR="00D30F99">
        <w:rPr>
          <w:rFonts w:ascii="Times New Roman" w:hAnsi="Times New Roman"/>
          <w:sz w:val="24"/>
          <w:szCs w:val="24"/>
        </w:rPr>
        <w:t>13.10</w:t>
      </w:r>
      <w:r w:rsidR="00AB6B83" w:rsidRPr="00285431">
        <w:rPr>
          <w:rFonts w:ascii="Times New Roman" w:hAnsi="Times New Roman"/>
          <w:sz w:val="24"/>
          <w:szCs w:val="24"/>
        </w:rPr>
        <w:t>.202</w:t>
      </w:r>
      <w:r w:rsidR="00EA0BC9">
        <w:rPr>
          <w:rFonts w:ascii="Times New Roman" w:hAnsi="Times New Roman"/>
          <w:sz w:val="24"/>
          <w:szCs w:val="24"/>
        </w:rPr>
        <w:t>2</w:t>
      </w:r>
      <w:r w:rsidRPr="002854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8543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85431">
        <w:rPr>
          <w:rFonts w:ascii="Times New Roman" w:hAnsi="Times New Roman"/>
          <w:sz w:val="24"/>
          <w:szCs w:val="24"/>
        </w:rPr>
        <w:t xml:space="preserve">, </w:t>
      </w:r>
      <w:r w:rsidRPr="00285431">
        <w:rPr>
          <w:rFonts w:ascii="Times New Roman" w:hAnsi="Times New Roman"/>
          <w:sz w:val="24"/>
          <w:szCs w:val="24"/>
          <w:lang w:val="ru-RU"/>
        </w:rPr>
        <w:t>достављамо:</w:t>
      </w:r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sz w:val="24"/>
          <w:szCs w:val="24"/>
        </w:rPr>
        <w:t>Понуд</w:t>
      </w:r>
      <w:proofErr w:type="spellEnd"/>
      <w:r w:rsidRPr="00285431">
        <w:rPr>
          <w:rFonts w:ascii="Times New Roman" w:hAnsi="Times New Roman"/>
          <w:sz w:val="24"/>
          <w:szCs w:val="24"/>
          <w:lang w:val="sr-Cyrl-CS"/>
        </w:rPr>
        <w:t>у</w:t>
      </w:r>
      <w:r w:rsidR="00AB6B83" w:rsidRPr="0028543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85431">
        <w:rPr>
          <w:rFonts w:ascii="Times New Roman" w:hAnsi="Times New Roman"/>
          <w:sz w:val="24"/>
          <w:szCs w:val="24"/>
        </w:rPr>
        <w:t>бр</w:t>
      </w:r>
      <w:proofErr w:type="spellEnd"/>
      <w:r w:rsidRPr="00285431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proofErr w:type="gramStart"/>
      <w:r w:rsidRPr="00285431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285431">
        <w:rPr>
          <w:rFonts w:ascii="Times New Roman" w:hAnsi="Times New Roman"/>
          <w:sz w:val="24"/>
          <w:szCs w:val="24"/>
        </w:rPr>
        <w:t xml:space="preserve"> ________________</w:t>
      </w:r>
      <w:r w:rsidR="0086177E" w:rsidRPr="002854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6177E" w:rsidRPr="0028543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6177E" w:rsidRPr="00285431">
        <w:rPr>
          <w:rFonts w:ascii="Times New Roman" w:hAnsi="Times New Roman"/>
          <w:sz w:val="24"/>
          <w:szCs w:val="24"/>
        </w:rPr>
        <w:t>,</w:t>
      </w:r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sz w:val="24"/>
          <w:szCs w:val="24"/>
        </w:rPr>
        <w:t>за</w:t>
      </w:r>
      <w:proofErr w:type="spellEnd"/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sz w:val="24"/>
          <w:szCs w:val="24"/>
        </w:rPr>
        <w:t>набавку</w:t>
      </w:r>
      <w:proofErr w:type="spellEnd"/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C04F85" w:rsidRPr="00285431">
        <w:rPr>
          <w:rFonts w:ascii="Times New Roman" w:hAnsi="Times New Roman"/>
          <w:b/>
          <w:sz w:val="24"/>
          <w:szCs w:val="24"/>
        </w:rPr>
        <w:t>:</w:t>
      </w:r>
      <w:r w:rsidR="00361DC0">
        <w:rPr>
          <w:rFonts w:ascii="Times New Roman" w:hAnsi="Times New Roman"/>
          <w:b/>
          <w:sz w:val="24"/>
          <w:szCs w:val="24"/>
        </w:rPr>
        <w:t xml:space="preserve"> </w:t>
      </w:r>
      <w:r w:rsidR="00FD02A1">
        <w:rPr>
          <w:rFonts w:ascii="Times New Roman" w:hAnsi="Times New Roman"/>
          <w:b/>
          <w:sz w:val="24"/>
          <w:szCs w:val="24"/>
        </w:rPr>
        <w:t>99</w:t>
      </w:r>
      <w:r w:rsidR="00877A23">
        <w:rPr>
          <w:rFonts w:ascii="Times New Roman" w:hAnsi="Times New Roman"/>
          <w:b/>
          <w:sz w:val="24"/>
          <w:szCs w:val="24"/>
        </w:rPr>
        <w:t>/2022</w:t>
      </w:r>
      <w:r w:rsidRPr="00285431">
        <w:rPr>
          <w:rFonts w:ascii="Times New Roman" w:hAnsi="Times New Roman"/>
          <w:sz w:val="24"/>
          <w:szCs w:val="24"/>
          <w:lang w:val="sr-Cyrl-CS"/>
        </w:rPr>
        <w:t>–</w:t>
      </w:r>
      <w:r w:rsidR="00D45BE5">
        <w:rPr>
          <w:rFonts w:ascii="Times New Roman" w:hAnsi="Times New Roman"/>
          <w:sz w:val="24"/>
          <w:szCs w:val="24"/>
        </w:rPr>
        <w:t xml:space="preserve"> </w:t>
      </w:r>
      <w:r w:rsidR="00D45BE5" w:rsidRPr="00D45BE5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Извођење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радова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0F99">
        <w:rPr>
          <w:rFonts w:ascii="Times New Roman" w:hAnsi="Times New Roman"/>
          <w:b/>
          <w:bCs/>
          <w:sz w:val="24"/>
          <w:szCs w:val="24"/>
        </w:rPr>
        <w:t>изградњи</w:t>
      </w:r>
      <w:proofErr w:type="spellEnd"/>
      <w:r w:rsidR="00D30F99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пешачких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стаза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0F99">
        <w:rPr>
          <w:rFonts w:ascii="Times New Roman" w:hAnsi="Times New Roman"/>
          <w:b/>
          <w:bCs/>
          <w:sz w:val="24"/>
          <w:szCs w:val="24"/>
        </w:rPr>
        <w:t xml:space="preserve">– </w:t>
      </w:r>
      <w:proofErr w:type="spellStart"/>
      <w:r w:rsidR="00D30F99">
        <w:rPr>
          <w:rFonts w:ascii="Times New Roman" w:hAnsi="Times New Roman"/>
          <w:b/>
          <w:bCs/>
          <w:sz w:val="24"/>
          <w:szCs w:val="24"/>
        </w:rPr>
        <w:t>тротоара</w:t>
      </w:r>
      <w:proofErr w:type="spellEnd"/>
      <w:r w:rsidR="00D30F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програму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савета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координацију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послова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безбедности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саобраћаја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подручју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локалне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самоуправе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Куршумлија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0F99" w:rsidRPr="00F5637B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D30F99">
        <w:rPr>
          <w:rFonts w:ascii="Times New Roman" w:hAnsi="Times New Roman"/>
          <w:b/>
          <w:bCs/>
          <w:sz w:val="24"/>
          <w:szCs w:val="24"/>
        </w:rPr>
        <w:t>2</w:t>
      </w:r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D30F99" w:rsidRPr="00F5637B">
        <w:rPr>
          <w:rFonts w:ascii="Times New Roman" w:hAnsi="Times New Roman"/>
          <w:b/>
          <w:bCs/>
          <w:sz w:val="24"/>
          <w:szCs w:val="24"/>
        </w:rPr>
        <w:t>годину</w:t>
      </w:r>
      <w:proofErr w:type="spellEnd"/>
      <w:proofErr w:type="gramEnd"/>
      <w:r w:rsidR="00D30F99" w:rsidRPr="00F5637B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D30F99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="00D30F99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="00D30F99">
        <w:rPr>
          <w:rFonts w:ascii="Times New Roman" w:hAnsi="Times New Roman"/>
          <w:b/>
          <w:sz w:val="24"/>
          <w:szCs w:val="24"/>
        </w:rPr>
        <w:t>. Р.М Само, ул. Косанчић Ивана, ул. Светог Саве, ул. 16. Фебруар, ул. Бранка Радичевића“</w:t>
      </w:r>
    </w:p>
    <w:p w:rsidR="00285431" w:rsidRPr="00285431" w:rsidRDefault="00285431" w:rsidP="00B756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46C6" w:rsidRPr="00285431" w:rsidRDefault="004F46C6" w:rsidP="004F46C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85431">
        <w:rPr>
          <w:rFonts w:ascii="Times New Roman" w:hAnsi="Times New Roman"/>
          <w:b/>
          <w:bCs/>
          <w:sz w:val="24"/>
          <w:szCs w:val="24"/>
          <w:lang w:val="sr-Cyrl-CS"/>
        </w:rPr>
        <w:t>О Б Р А З А Ц     П О Н У Д Е</w:t>
      </w:r>
    </w:p>
    <w:p w:rsidR="00285431" w:rsidRPr="00285431" w:rsidRDefault="00285431" w:rsidP="004E4DB5">
      <w:pPr>
        <w:rPr>
          <w:rFonts w:ascii="Times New Roman" w:hAnsi="Times New Roman"/>
          <w:b/>
          <w:bCs/>
        </w:rPr>
      </w:pPr>
    </w:p>
    <w:p w:rsidR="0043022A" w:rsidRPr="00285431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85431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Layout w:type="fixed"/>
        <w:tblLook w:val="04A0"/>
      </w:tblPr>
      <w:tblGrid>
        <w:gridCol w:w="5749"/>
        <w:gridCol w:w="4660"/>
      </w:tblGrid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Назив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Адреса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Матични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број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Име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особе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аконтакт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mail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Телефакс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43022A" w:rsidRPr="00285431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D30F99" w:rsidRPr="00F5637B" w:rsidRDefault="00D30F99" w:rsidP="00D30F99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</w:rPr>
      </w:pPr>
      <w:r>
        <w:rPr>
          <w:rFonts w:ascii="Times New Roman" w:eastAsia="TimesNewRomanPSMT" w:hAnsi="Times New Roman"/>
          <w:b/>
          <w:bCs/>
          <w:i/>
          <w:sz w:val="24"/>
          <w:szCs w:val="24"/>
        </w:rPr>
        <w:t>СПЕЦИФИКАЦИЈА РАДОВА</w:t>
      </w:r>
    </w:p>
    <w:p w:rsidR="00D30F99" w:rsidRDefault="00D45BE5" w:rsidP="00D30F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Извођење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радова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изградњи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пешачких</w:t>
      </w:r>
      <w:proofErr w:type="spellEnd"/>
      <w:proofErr w:type="gramEnd"/>
      <w:r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стаза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тротоара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програму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савета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координацију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послова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безбедности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саобраћаја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подручју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локалне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самоуправе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Куршумлија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5637B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F5637B"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5637B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F5637B">
        <w:rPr>
          <w:rFonts w:ascii="Times New Roman" w:hAnsi="Times New Roman"/>
          <w:b/>
          <w:bCs/>
          <w:sz w:val="24"/>
          <w:szCs w:val="24"/>
        </w:rPr>
        <w:t>годину</w:t>
      </w:r>
      <w:proofErr w:type="spellEnd"/>
      <w:proofErr w:type="gramEnd"/>
      <w:r w:rsidRPr="00F5637B"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Р.М </w:t>
      </w:r>
      <w:proofErr w:type="spellStart"/>
      <w:r>
        <w:rPr>
          <w:rFonts w:ascii="Times New Roman" w:hAnsi="Times New Roman"/>
          <w:b/>
          <w:sz w:val="24"/>
          <w:szCs w:val="24"/>
        </w:rPr>
        <w:t>Само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Косанчић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Ивана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Светог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Саве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16. </w:t>
      </w:r>
      <w:proofErr w:type="spellStart"/>
      <w:r>
        <w:rPr>
          <w:rFonts w:ascii="Times New Roman" w:hAnsi="Times New Roman"/>
          <w:b/>
          <w:sz w:val="24"/>
          <w:szCs w:val="24"/>
        </w:rPr>
        <w:t>Фебруар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Бранка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Радичевића</w:t>
      </w:r>
      <w:proofErr w:type="spellEnd"/>
    </w:p>
    <w:p w:rsidR="00D45BE5" w:rsidRPr="00D45BE5" w:rsidRDefault="00D45BE5" w:rsidP="00D30F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20" w:type="dxa"/>
        <w:tblInd w:w="98" w:type="dxa"/>
        <w:tblLook w:val="04A0"/>
      </w:tblPr>
      <w:tblGrid>
        <w:gridCol w:w="700"/>
        <w:gridCol w:w="3960"/>
        <w:gridCol w:w="1238"/>
        <w:gridCol w:w="1315"/>
        <w:gridCol w:w="1367"/>
        <w:gridCol w:w="1840"/>
      </w:tblGrid>
      <w:tr w:rsidR="004E4DB5" w:rsidRPr="004E4DB5" w:rsidTr="004E4DB5"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 ПОЗИЦИЈЕ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Јединица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мери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износ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ПДВ-а</w:t>
            </w:r>
          </w:p>
        </w:tc>
      </w:tr>
      <w:tr w:rsidR="004E4DB5" w:rsidRPr="004E4DB5" w:rsidTr="004E4DB5"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П Р И П Р Е М Н И     Р А Д О В И</w:t>
            </w: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Ручни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ископ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откривање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подземних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инсталација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одвозом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депонију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СТД 5км.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4E4D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растреситом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стању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E4D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Сечење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асфалта</w:t>
            </w:r>
            <w:proofErr w:type="gram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,бетонских</w:t>
            </w:r>
            <w:proofErr w:type="spellEnd"/>
            <w:proofErr w:type="gram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камених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стаза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Рушење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одвоз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постојећих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асфалтних</w:t>
            </w:r>
            <w:proofErr w:type="gram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,бетонских</w:t>
            </w:r>
            <w:proofErr w:type="spellEnd"/>
            <w:proofErr w:type="gram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армиранобетонских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камених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површина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тротоара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плоча,зидова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парапета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машинским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превозом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депонију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СТД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5км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градског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подручја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4E4D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порушеног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одвеженог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E4D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lastRenderedPageBreak/>
              <w:t>У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купна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вредност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припремних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радова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4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 Е М Љ А Н И     Р А Д О В И</w:t>
            </w: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Ископ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земље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III и IV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категорије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постојећег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тампона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шљунка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ширине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proofErr w:type="gram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proofErr w:type="gram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-2,2 м,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машинским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превозом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депонију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СТД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5км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градског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подручја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позицију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укључено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земље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прашине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бетонскух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површина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зони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контакта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асфалтом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машински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90 %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E4D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ручно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зони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зидова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E4D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Планирање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тротоара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ширине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0,6-2,2м у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материјалу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III и IV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категорије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сабијањем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потребне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збијености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Ms=20MPa,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равност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+/- 2цм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E4D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Укупна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вредност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земљаних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радова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 О Л О В О З Н А   К О Н С Т Р У К Ц И Ј А</w:t>
            </w: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Израда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доњег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носећег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слоја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шљунка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природне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мешавине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d=15 cm,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механички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стабилизованог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потребне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збијености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Ms=30MPa,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набавком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превозом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врши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4E4D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шљунка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E4D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уградња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атестираног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дробљеног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агрегата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0-31мм у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слоју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дебљине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d=10cm,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механички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стабилизованог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потребне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збијености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Ms=40MPa.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врши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4E4D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агрегата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E4D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Израда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сивог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бетонског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12/18,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слоју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бетона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 15 d=10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цм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врши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набавком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свим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потребним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радовима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Израда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сивог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бетонског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18/24,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слоју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бетона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 15 d=10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цм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врши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ивичњака,са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набавком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свим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потребним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радовима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израда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горњег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носећег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слоја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битуменизираног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агрегата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БНХС-16, d=5cm,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ширине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proofErr w:type="gram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proofErr w:type="gram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-2,2м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урачунатим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превозом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позицију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укључено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узимање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узорка-керновање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места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налогу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надзора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доказ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потребним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атестима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E4D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комбиноване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машине-ровокопача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извођење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земљаних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радова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уређењу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улаза.Одлазак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локацију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рачуна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50% у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односу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активни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машине.Обрачун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proofErr w:type="gramEnd"/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укупна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вредност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коловозне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4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Б Е Т О Н С К И  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proofErr w:type="spellEnd"/>
            <w:r w:rsidRPr="004E4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Д Р У Г И   Р А Д О В И</w:t>
            </w: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уградња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бетона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4DB5">
              <w:rPr>
                <w:rFonts w:ascii="Times New Roman" w:hAnsi="Times New Roman"/>
                <w:sz w:val="24"/>
                <w:szCs w:val="24"/>
              </w:rPr>
              <w:t>МБ25  у</w:t>
            </w:r>
            <w:proofErr w:type="gram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оплати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санације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парaпетних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зидова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због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подужног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нивелисања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тротоара,за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одвођења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атмосферске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воде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уливних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изливних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цевастих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пропуста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Обрачун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4E4DB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уграђеног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бетона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урачунатом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арматуром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детаљу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надзорног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E4DB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Демонтажа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поновна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монтажа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ограде.Обрачун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E4DB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Укупно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бетонски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радови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4DB5" w:rsidRPr="004E4DB5" w:rsidTr="004E4DB5">
        <w:trPr>
          <w:trHeight w:val="2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 Е К А П И Т У Л А Ц И Ј А</w:t>
            </w: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ПРИПРЕМНИ  РАДОВИ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ЗЕМЉАНИ  РАДОВИ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КОЛОВОЗНА  КОНСТРУКЦИЈА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БЕТОНСКИ И ДРУГИ РАДОВИ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Укупнo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ПДВ-а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ПДВ 20%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E4DB5" w:rsidTr="004E4DB5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/>
              </w:rPr>
              <w:t>о</w:t>
            </w:r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</w:t>
            </w:r>
            <w:proofErr w:type="spellEnd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</w:t>
            </w:r>
            <w:proofErr w:type="spellStart"/>
            <w:r w:rsidRPr="004E4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DB5" w:rsidRPr="004E4DB5" w:rsidRDefault="004E4DB5" w:rsidP="004E4DB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0F99" w:rsidRDefault="00D30F99" w:rsidP="00D30F9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30F99" w:rsidRPr="00F5637B" w:rsidRDefault="00D30F99" w:rsidP="00D30F99">
      <w:pPr>
        <w:pStyle w:val="NoSpacing"/>
        <w:rPr>
          <w:rFonts w:ascii="Times New Roman" w:hAnsi="Times New Roman"/>
          <w:i/>
          <w:iCs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36"/>
      </w:tblGrid>
      <w:tr w:rsidR="00D30F99" w:rsidTr="0088217E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9" w:rsidRPr="008F2FA7" w:rsidRDefault="00D30F99" w:rsidP="008821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D30F99" w:rsidRPr="008F2FA7" w:rsidRDefault="00D30F99" w:rsidP="0088217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99" w:rsidRPr="00C04F85" w:rsidRDefault="00D30F99" w:rsidP="0088217E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8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8444B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 xml:space="preserve">_____ дана </w:t>
            </w:r>
            <w:r w:rsidRPr="0048444B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Cyrl-CS" w:eastAsia="ar-SA"/>
              </w:rPr>
              <w:t xml:space="preserve">од </w:t>
            </w:r>
            <w:r w:rsidRPr="0048444B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 xml:space="preserve">дана </w:t>
            </w:r>
            <w:r w:rsidRPr="0048444B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Cyrl-CS" w:eastAsia="ar-SA"/>
              </w:rPr>
              <w:t>испостављања рачуна – фактуре.</w:t>
            </w:r>
          </w:p>
        </w:tc>
      </w:tr>
      <w:tr w:rsidR="00D30F99" w:rsidTr="0088217E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9" w:rsidRPr="008F2FA7" w:rsidRDefault="00D30F99" w:rsidP="008821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извођења радова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99" w:rsidRPr="0048444B" w:rsidRDefault="00D30F99" w:rsidP="0088217E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80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>______ календарских дана од дана закључења уговора</w:t>
            </w:r>
          </w:p>
        </w:tc>
      </w:tr>
      <w:tr w:rsidR="00D30F99" w:rsidTr="0088217E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99" w:rsidRPr="008F2FA7" w:rsidRDefault="00D30F99" w:rsidP="0088217E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F2FA7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D30F99" w:rsidRPr="008F2FA7" w:rsidRDefault="00D30F99" w:rsidP="008821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>(не краће од 30 дана)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99" w:rsidRPr="008F2FA7" w:rsidRDefault="00D30F99" w:rsidP="00882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D30F99" w:rsidRDefault="00D30F99" w:rsidP="00D30F99">
      <w:pPr>
        <w:spacing w:line="240" w:lineRule="auto"/>
        <w:rPr>
          <w:rFonts w:ascii="Times New Roman" w:hAnsi="Times New Roman"/>
          <w:b/>
        </w:rPr>
      </w:pPr>
    </w:p>
    <w:p w:rsidR="00D30F99" w:rsidRPr="00D616AA" w:rsidRDefault="00D30F99" w:rsidP="00D30F99">
      <w:pPr>
        <w:jc w:val="both"/>
        <w:rPr>
          <w:rFonts w:ascii="Times New Roman" w:hAnsi="Times New Roman"/>
          <w:sz w:val="24"/>
          <w:szCs w:val="24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4E4DB5">
        <w:rPr>
          <w:rFonts w:ascii="Times New Roman" w:hAnsi="Times New Roman"/>
          <w:sz w:val="24"/>
          <w:szCs w:val="24"/>
          <w:lang/>
        </w:rPr>
        <w:t>2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</w:t>
      </w:r>
    </w:p>
    <w:p w:rsidR="00D30F99" w:rsidRPr="009352FC" w:rsidRDefault="00D30F99" w:rsidP="00D30F9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D30F99" w:rsidRPr="009352FC" w:rsidRDefault="00D30F99" w:rsidP="00D30F99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D30F99" w:rsidRPr="009352FC" w:rsidRDefault="00D30F99" w:rsidP="00D30F9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9352FC">
        <w:rPr>
          <w:rFonts w:ascii="Times New Roman" w:hAnsi="Times New Roman"/>
          <w:b/>
          <w:sz w:val="24"/>
          <w:szCs w:val="24"/>
          <w:lang w:val="ru-RU"/>
        </w:rPr>
        <w:t>ПОНУЂАЧА</w:t>
      </w:r>
    </w:p>
    <w:p w:rsidR="00D30F99" w:rsidRDefault="00D30F99" w:rsidP="00D30F9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352FC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D30F99" w:rsidRDefault="00D30F99" w:rsidP="00D30F9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0F99" w:rsidRPr="002C07C4" w:rsidRDefault="00D30F99" w:rsidP="00D30F9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p w:rsidR="00D30F99" w:rsidRPr="00A10A40" w:rsidRDefault="00D30F99" w:rsidP="00D30F99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93659D" w:rsidRPr="00A10A40" w:rsidRDefault="0093659D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DA" w:rsidRDefault="00AF1FDA" w:rsidP="00385C52">
      <w:pPr>
        <w:spacing w:line="240" w:lineRule="auto"/>
      </w:pPr>
      <w:r>
        <w:separator/>
      </w:r>
    </w:p>
  </w:endnote>
  <w:endnote w:type="continuationSeparator" w:id="1">
    <w:p w:rsidR="00AF1FDA" w:rsidRDefault="00AF1FDA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DA" w:rsidRDefault="00AF1FDA" w:rsidP="00385C52">
      <w:pPr>
        <w:spacing w:line="240" w:lineRule="auto"/>
      </w:pPr>
      <w:r>
        <w:separator/>
      </w:r>
    </w:p>
  </w:footnote>
  <w:footnote w:type="continuationSeparator" w:id="1">
    <w:p w:rsidR="00AF1FDA" w:rsidRDefault="00AF1FDA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F69FC"/>
    <w:multiLevelType w:val="hybridMultilevel"/>
    <w:tmpl w:val="CE30BC84"/>
    <w:lvl w:ilvl="0" w:tplc="A9EC3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8960BA"/>
    <w:multiLevelType w:val="hybridMultilevel"/>
    <w:tmpl w:val="8DC433B6"/>
    <w:lvl w:ilvl="0" w:tplc="8A6C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12B85"/>
    <w:rsid w:val="00031EEA"/>
    <w:rsid w:val="000330A9"/>
    <w:rsid w:val="00062470"/>
    <w:rsid w:val="00095259"/>
    <w:rsid w:val="000C3652"/>
    <w:rsid w:val="000C4693"/>
    <w:rsid w:val="000F29F6"/>
    <w:rsid w:val="001156CB"/>
    <w:rsid w:val="001550F4"/>
    <w:rsid w:val="00177DEA"/>
    <w:rsid w:val="00196C8F"/>
    <w:rsid w:val="00196E7E"/>
    <w:rsid w:val="001A5D98"/>
    <w:rsid w:val="001B3D18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70483"/>
    <w:rsid w:val="002815A9"/>
    <w:rsid w:val="00285431"/>
    <w:rsid w:val="00294ABF"/>
    <w:rsid w:val="002B4138"/>
    <w:rsid w:val="002C07C4"/>
    <w:rsid w:val="002C3F36"/>
    <w:rsid w:val="002C61D8"/>
    <w:rsid w:val="002E15B4"/>
    <w:rsid w:val="002E19EF"/>
    <w:rsid w:val="002F647E"/>
    <w:rsid w:val="00305E23"/>
    <w:rsid w:val="00311434"/>
    <w:rsid w:val="0032279B"/>
    <w:rsid w:val="003266DB"/>
    <w:rsid w:val="00361DC0"/>
    <w:rsid w:val="00362B56"/>
    <w:rsid w:val="00385B67"/>
    <w:rsid w:val="00385C52"/>
    <w:rsid w:val="00387731"/>
    <w:rsid w:val="003A3620"/>
    <w:rsid w:val="003B1195"/>
    <w:rsid w:val="003B7437"/>
    <w:rsid w:val="003D10CE"/>
    <w:rsid w:val="00405BDE"/>
    <w:rsid w:val="004255AE"/>
    <w:rsid w:val="0043022A"/>
    <w:rsid w:val="0043433A"/>
    <w:rsid w:val="00434685"/>
    <w:rsid w:val="0044002E"/>
    <w:rsid w:val="00443BC8"/>
    <w:rsid w:val="00451F1C"/>
    <w:rsid w:val="004546C1"/>
    <w:rsid w:val="0046247F"/>
    <w:rsid w:val="00465C3C"/>
    <w:rsid w:val="00475B32"/>
    <w:rsid w:val="00476887"/>
    <w:rsid w:val="0048444B"/>
    <w:rsid w:val="00491953"/>
    <w:rsid w:val="004A5F5F"/>
    <w:rsid w:val="004B0355"/>
    <w:rsid w:val="004B4C33"/>
    <w:rsid w:val="004B74F5"/>
    <w:rsid w:val="004C7054"/>
    <w:rsid w:val="004E4DB5"/>
    <w:rsid w:val="004F46C6"/>
    <w:rsid w:val="005025B9"/>
    <w:rsid w:val="00523FCA"/>
    <w:rsid w:val="00527FA7"/>
    <w:rsid w:val="00540AA2"/>
    <w:rsid w:val="0054271D"/>
    <w:rsid w:val="0054744D"/>
    <w:rsid w:val="0055393A"/>
    <w:rsid w:val="00571286"/>
    <w:rsid w:val="005757D2"/>
    <w:rsid w:val="00595BB2"/>
    <w:rsid w:val="00597F71"/>
    <w:rsid w:val="005B40F0"/>
    <w:rsid w:val="005D4E8B"/>
    <w:rsid w:val="005E5267"/>
    <w:rsid w:val="0060052A"/>
    <w:rsid w:val="00604D9C"/>
    <w:rsid w:val="00611944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B3C15"/>
    <w:rsid w:val="007C0BB3"/>
    <w:rsid w:val="007C595D"/>
    <w:rsid w:val="007F256B"/>
    <w:rsid w:val="007F2E54"/>
    <w:rsid w:val="007F3132"/>
    <w:rsid w:val="007F4A10"/>
    <w:rsid w:val="00801F58"/>
    <w:rsid w:val="0080357A"/>
    <w:rsid w:val="0080496E"/>
    <w:rsid w:val="00805968"/>
    <w:rsid w:val="00816761"/>
    <w:rsid w:val="008579A8"/>
    <w:rsid w:val="00860D1C"/>
    <w:rsid w:val="0086177E"/>
    <w:rsid w:val="00871121"/>
    <w:rsid w:val="008740D6"/>
    <w:rsid w:val="00877A23"/>
    <w:rsid w:val="008A3039"/>
    <w:rsid w:val="008C637A"/>
    <w:rsid w:val="008D2713"/>
    <w:rsid w:val="008E1711"/>
    <w:rsid w:val="008F25CC"/>
    <w:rsid w:val="008F2FA7"/>
    <w:rsid w:val="0091009C"/>
    <w:rsid w:val="009207C9"/>
    <w:rsid w:val="00924F52"/>
    <w:rsid w:val="00933BA1"/>
    <w:rsid w:val="0093659D"/>
    <w:rsid w:val="00954C4A"/>
    <w:rsid w:val="009639D5"/>
    <w:rsid w:val="009733EE"/>
    <w:rsid w:val="00977A03"/>
    <w:rsid w:val="00987A9F"/>
    <w:rsid w:val="009A5131"/>
    <w:rsid w:val="009A72A4"/>
    <w:rsid w:val="009A73CB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4476F"/>
    <w:rsid w:val="00A51AAD"/>
    <w:rsid w:val="00A5648D"/>
    <w:rsid w:val="00A56D8A"/>
    <w:rsid w:val="00A760E2"/>
    <w:rsid w:val="00A81EF2"/>
    <w:rsid w:val="00A90BC9"/>
    <w:rsid w:val="00AA0EE5"/>
    <w:rsid w:val="00AA309E"/>
    <w:rsid w:val="00AB02F1"/>
    <w:rsid w:val="00AB386A"/>
    <w:rsid w:val="00AB6B83"/>
    <w:rsid w:val="00AC76AE"/>
    <w:rsid w:val="00AD250B"/>
    <w:rsid w:val="00AD6FE9"/>
    <w:rsid w:val="00AF1FDA"/>
    <w:rsid w:val="00AF402F"/>
    <w:rsid w:val="00AF4282"/>
    <w:rsid w:val="00AF6056"/>
    <w:rsid w:val="00B00587"/>
    <w:rsid w:val="00B14664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90F86"/>
    <w:rsid w:val="00BA6F3A"/>
    <w:rsid w:val="00BC1E26"/>
    <w:rsid w:val="00BC3EBE"/>
    <w:rsid w:val="00BD15CA"/>
    <w:rsid w:val="00BD4F1D"/>
    <w:rsid w:val="00BE1B87"/>
    <w:rsid w:val="00BE6725"/>
    <w:rsid w:val="00BF1A09"/>
    <w:rsid w:val="00BF2A1E"/>
    <w:rsid w:val="00BF2B23"/>
    <w:rsid w:val="00C04F85"/>
    <w:rsid w:val="00C07158"/>
    <w:rsid w:val="00C13C30"/>
    <w:rsid w:val="00C22E90"/>
    <w:rsid w:val="00C810C7"/>
    <w:rsid w:val="00CB28EE"/>
    <w:rsid w:val="00CC2C08"/>
    <w:rsid w:val="00CD2272"/>
    <w:rsid w:val="00D10D70"/>
    <w:rsid w:val="00D142A0"/>
    <w:rsid w:val="00D223C1"/>
    <w:rsid w:val="00D30F99"/>
    <w:rsid w:val="00D32C30"/>
    <w:rsid w:val="00D372A9"/>
    <w:rsid w:val="00D45BE5"/>
    <w:rsid w:val="00D52FF8"/>
    <w:rsid w:val="00D616AA"/>
    <w:rsid w:val="00D639EE"/>
    <w:rsid w:val="00DB5897"/>
    <w:rsid w:val="00DE1066"/>
    <w:rsid w:val="00DE1FA3"/>
    <w:rsid w:val="00DE3508"/>
    <w:rsid w:val="00DE4C65"/>
    <w:rsid w:val="00E34094"/>
    <w:rsid w:val="00E35A30"/>
    <w:rsid w:val="00E40FDB"/>
    <w:rsid w:val="00E44995"/>
    <w:rsid w:val="00E44BC9"/>
    <w:rsid w:val="00E45EAF"/>
    <w:rsid w:val="00E81BFB"/>
    <w:rsid w:val="00E97CC3"/>
    <w:rsid w:val="00EA0BC9"/>
    <w:rsid w:val="00EE4D42"/>
    <w:rsid w:val="00F05007"/>
    <w:rsid w:val="00F10CE5"/>
    <w:rsid w:val="00F13BEA"/>
    <w:rsid w:val="00F41378"/>
    <w:rsid w:val="00F630C2"/>
    <w:rsid w:val="00FB5E81"/>
    <w:rsid w:val="00FD02A1"/>
    <w:rsid w:val="00FD7099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F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CE4F-B893-4557-A017-8D765627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765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37</cp:revision>
  <cp:lastPrinted>2022-04-18T10:04:00Z</cp:lastPrinted>
  <dcterms:created xsi:type="dcterms:W3CDTF">2020-08-12T10:49:00Z</dcterms:created>
  <dcterms:modified xsi:type="dcterms:W3CDTF">2022-10-14T05:42:00Z</dcterms:modified>
</cp:coreProperties>
</file>